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660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7.439896pt;height:92.6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2" w:lineRule="auto"/>
        <w:ind w:left="4976" w:right="4739" w:firstLine="-5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GENESE,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SEPHER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BERÆSHITH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998" w:right="576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88" w:right="454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L'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ENCODAGE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SEMANTIQUE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dix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chapitres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t'elle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l'objet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d'encodage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habituel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(propre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figuré),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viendrait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rajouter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idéographique,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une/des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numérales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arithmétiquement,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harmoniquement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eux,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époque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?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9" w:lineRule="exact"/>
        <w:ind w:left="333" w:right="33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d'encodage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simple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cryptage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recette,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message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[1]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88" w:lineRule="auto"/>
        <w:ind w:left="2729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.076pt;margin-top:-5.654779pt;width:108.910964pt;height:122.826762pt;mso-position-horizontal-relative:page;mso-position-vertical-relative:paragraph;z-index:-659" type="#_x0000_t75">
            <v:imagedata r:id="rId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Fabr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-d'Olivet,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grammairien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troisième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justifier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dernier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appel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méthode,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0"/>
          <w:w w:val="100"/>
          <w:u w:val="single" w:color="434343"/>
        </w:rPr>
        <w:t>prêtres</w:t>
      </w:r>
      <w:r>
        <w:rPr>
          <w:rFonts w:ascii="Arial" w:hAnsi="Arial" w:cs="Arial" w:eastAsia="Arial"/>
          <w:sz w:val="14"/>
          <w:szCs w:val="14"/>
          <w:color w:val="434343"/>
          <w:spacing w:val="18"/>
          <w:w w:val="100"/>
          <w:u w:val="single" w:color="434343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0"/>
          <w:w w:val="100"/>
          <w:u w:val="single" w:color="434343"/>
        </w:rPr>
        <w:t>égyptien</w:t>
      </w:r>
      <w:r>
        <w:rPr>
          <w:rFonts w:ascii="Arial" w:hAnsi="Arial" w:cs="Arial" w:eastAsia="Arial"/>
          <w:sz w:val="14"/>
          <w:szCs w:val="14"/>
          <w:color w:val="434343"/>
          <w:spacing w:val="8"/>
          <w:w w:val="100"/>
          <w:u w:val="single" w:color="434343"/>
        </w:rPr>
        <w:t>s</w:t>
      </w:r>
      <w:r>
        <w:rPr>
          <w:rFonts w:ascii="Arial" w:hAnsi="Arial" w:cs="Arial" w:eastAsia="Arial"/>
          <w:sz w:val="14"/>
          <w:szCs w:val="14"/>
          <w:color w:val="434343"/>
          <w:spacing w:val="8"/>
          <w:w w:val="100"/>
          <w:u w:val="single" w:color="434343"/>
        </w:rPr>
      </w:r>
      <w:r>
        <w:rPr>
          <w:rFonts w:ascii="Arial" w:hAnsi="Arial" w:cs="Arial" w:eastAsia="Arial"/>
          <w:sz w:val="14"/>
          <w:szCs w:val="14"/>
          <w:color w:val="434343"/>
          <w:spacing w:val="8"/>
          <w:w w:val="100"/>
        </w:rPr>
      </w:r>
      <w:r>
        <w:rPr>
          <w:rFonts w:ascii="Arial" w:hAnsi="Arial" w:cs="Arial" w:eastAsia="Arial"/>
          <w:sz w:val="14"/>
          <w:szCs w:val="14"/>
          <w:color w:val="434343"/>
          <w:spacing w:val="8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d'exemple.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ajoute,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référence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aime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cacher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,"Héraclite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parfaitement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différence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styles,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désignant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épithètes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parlan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signifian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cacha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2729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ajoute: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consistaient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oratoires;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troisième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pouvait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recevoir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n'existait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yeux,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s'employant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écrivant".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Beræshith,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principio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Vulgate.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2729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31.462774pt;height:9.0759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BRAShIT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s’agit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modificatif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formé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substanti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9.361299pt;height:9.0759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RAS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chef,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agissant,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infléchi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médiatif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pict>
          <v:shape style="width:7.260516pt;height:7.865701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3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désinence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désignativ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9.075821pt;height:9.075701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tout;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dire,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d'être.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0" w:after="0" w:line="270" w:lineRule="auto"/>
        <w:ind w:left="333" w:right="5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16.43634pt;margin-top:-.814pt;width:31.462648pt;height:9.679646pt;mso-position-horizontal-relative:page;mso-position-vertical-relative:paragraph;z-index:-658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Voici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arriver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servira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d’exemple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pict>
          <v:shape style="width:19.361963pt;height:7.865646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tête;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générique,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qu’est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?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quelle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l’avaient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auteurs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pt;height:9.680854pt;mso-position-horizontal-relative:char;mso-position-vertical-relative:line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avaient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7.260663pt;height:7.865798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9.075545pt;height:7.86579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c’était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central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L’écriture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littérale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rendait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6.655675pt;height:7.865734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9.075278pt;height:9.075857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9.07592pt;height:7.865734pt;mso-position-horizontal-relative:char;mso-position-vertical-relative:line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.La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7.865578pt;height:7.865734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représentait,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sensible,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9.68pt;height:7.865734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intelligible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peignait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ailé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entouré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flammes.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33" w:right="5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métaphysiques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l’appliquait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6pt;height:9.075284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signifiait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intelligible,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l’esprit.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06" w:lineRule="exact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Prenant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ensuite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5.126386pt;height:7.865798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d’expliquer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l’origine,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réagir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655675pt;height:7.86579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obtenait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9.361573pt;height:9.075802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jouissant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innée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mauvaise.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7.26pt;height:7.865798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rendrait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écriture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82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sacrée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serpent,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debout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ordinaire,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voyait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9.361963pt;height:9.07591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chef,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tète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fût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moteur,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perverse,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etc..»;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signalait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n’était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permis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divulguer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connaissance".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3" w:right="66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9.3617pt;height:9.075876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-Alep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-Sin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RAS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grammaire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vocabulaire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attaché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précisions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idéographiques: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333" w:right="1168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46" w:after="0" w:line="288" w:lineRule="auto"/>
        <w:ind w:left="333" w:right="-44" w:firstLine="30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6.655674pt;margin-top:-1.420136pt;width:15.126325pt;height:10.285425pt;mso-position-horizontal-relative:page;mso-position-vertical-relative:paragraph;z-index:-657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aboutit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-restreint,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raie;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visuel,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visibilité.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59" w:lineRule="exact"/>
        <w:ind w:left="333" w:right="-5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présente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exactement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9.07592pt;height:12.10098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72" w:lineRule="auto"/>
        <w:ind w:left="333" w:right="-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55.665644pt;height:16.941718pt;mso-position-horizontal-relative:char;mso-position-vertical-relative:line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0" w:after="0" w:line="288" w:lineRule="auto"/>
        <w:ind w:right="-43" w:firstLine="35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symbolise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milieu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principiant.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9" w:after="0" w:line="288" w:lineRule="auto"/>
        <w:ind w:right="-44" w:firstLine="38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24.796997pt;margin-top:-53.305412pt;width:17.546559pt;height:11.496166pt;mso-position-horizontal-relative:page;mso-position-vertical-relative:paragraph;z-index:-656" type="#_x0000_t75">
            <v:imagedata r:id="rId34" o:title=""/>
          </v:shape>
        </w:pict>
      </w:r>
      <w:r>
        <w:rPr/>
        <w:pict>
          <v:shape style="position:absolute;margin-left:224.796997pt;margin-top:-.663989pt;width:19.361743pt;height:9.679894pt;mso-position-horizontal-relative:page;mso-position-vertical-relative:paragraph;z-index:-655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venin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ardent,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amer;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meilleur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right="-4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l’origine,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sommité,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cime,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culminant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chef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peuple,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capitaine.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84" w:lineRule="auto"/>
        <w:ind w:right="50" w:firstLine="38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précédente,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101pt;height:10.285888pt;mso-position-horizontal-relative:char;mso-position-vertical-relative:line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droite.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actif,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l’absence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stance.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13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4.14801pt;margin-top:-103.36087pt;width:19.361963pt;height:10.285425pt;mso-position-horizontal-relative:page;mso-position-vertical-relative:paragraph;z-index:-654" type="#_x0000_t75">
            <v:imagedata r:id="rId37" o:title=""/>
          </v:shape>
        </w:pict>
      </w:r>
      <w:r>
        <w:rPr/>
        <w:pict>
          <v:shape style="width:14.521473pt;height:9.679987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76" w:lineRule="auto"/>
        <w:ind w:right="4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2.705679pt;height:9.075768pt;mso-position-horizontal-relative:char;mso-position-vertical-relative:line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fort,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inaltérable;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feu.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769pt;height:11.495657pt;mso-position-horizontal-relative:char;mso-position-vertical-relative:line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agilité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véhémence.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nécessairement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celte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attachée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mobilité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feu,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2.705599pt;height:9.075656pt;mso-position-horizontal-relative:char;mso-position-vertical-relative:line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5" w:after="0" w:line="194" w:lineRule="exact"/>
        <w:ind w:right="5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5992pt;height:9.68pt;mso-position-horizontal-relative:char;mso-position-vertical-relative:line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solide,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dominer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vigueur.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81" w:lineRule="auto"/>
        <w:ind w:right="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963pt;height:7.865798pt;mso-position-horizontal-relative:char;mso-position-vertical-relative:line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(.R.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majesté,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d'éclat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1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6.941718pt;height:9.075865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’homme.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3" w:equalWidth="0">
            <w:col w:w="4226" w:space="269"/>
            <w:col w:w="3930" w:space="257"/>
            <w:col w:w="3418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96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6.655674pt;margin-top:-.814875pt;width:31.462325pt;height:9.680754pt;mso-position-horizontal-relative:page;mso-position-vertical-relative:paragraph;z-index:-653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,(le)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Principe,développe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idéographique: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uto"/>
        <w:ind w:left="3346" w:right="306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7.865pt;height:9.679717pt;mso-position-horizontal-relative:char;mso-position-vertical-relative:line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Beth,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B.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labiale.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bouche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l'homme,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habitation,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paternel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viril,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l'article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intégral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indicatif,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exprimant,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l'ai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expliqué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près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l'article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extractif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6.655pt;height:9.680871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Mem,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extraction,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parties.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0" w:lineRule="auto"/>
        <w:ind w:left="3346" w:right="306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7.865pt;height:10.285877pt;mso-position-horizontal-relative:char;mso-position-vertical-relative:line" type="#_x0000_t75">
            <v:imagedata r:id="rId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Res,</w:t>
      </w:r>
      <w:r>
        <w:rPr>
          <w:rFonts w:ascii="Arial" w:hAnsi="Arial" w:cs="Arial" w:eastAsia="Arial"/>
          <w:sz w:val="14"/>
          <w:szCs w:val="14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linguale.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marche.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0" w:after="0" w:line="194" w:lineRule="exact"/>
        <w:ind w:left="3346" w:right="30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pict>
          <v:shape style="width:7.259729pt;height:9.680914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fréquentatif,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renouvellement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346" w:right="305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7.865pt;height:10.285792pt;mso-position-horizontal-relative:char;mso-position-vertical-relative:line" type="#_x0000_t75">
            <v:imagedata r:id="rId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l’alphabet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idiomes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connu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genre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humain,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l’Étre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dominateur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l’unité,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stabilité,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grammatistes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d’exprimer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superlatif;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qu'un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remplace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quelquefois,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l’article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emphatiqu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655492pt;height:7.865725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qu’à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rabbins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l'emploient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d’article,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désignative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ajouté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redondante,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sonores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ajouter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expression.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4" w:lineRule="auto"/>
        <w:ind w:left="3346" w:right="306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95pt;height:9.680613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Sin,</w:t>
      </w:r>
      <w:r>
        <w:rPr>
          <w:rFonts w:ascii="Arial" w:hAnsi="Arial" w:cs="Arial" w:eastAsia="Arial"/>
          <w:sz w:val="14"/>
          <w:szCs w:val="14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chuintante;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légers,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durables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doux.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l’arc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flèche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s’élance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sifflant.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76" w:lineRule="auto"/>
        <w:ind w:left="3346" w:right="30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attache.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4.234987pt;height:6.655675pt;mso-position-horizontal-relative:char;mso-position-vertical-relative:line" type="#_x0000_t75">
            <v:imagedata r:id="rId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Yod,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prononcé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joignant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pression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respectives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pict>
          <v:shape style="width:4.84pt;height:7.260736pt;mso-position-horizontal-relative:char;mso-position-vertical-relative:line" type="#_x0000_t75">
            <v:imagedata r:id="rId5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Zayin,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Z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6.654699pt;height:7.865798pt;mso-position-horizontal-relative:char;mso-position-vertical-relative:line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samekh,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prépositive,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d’article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pronominal,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conjonction.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3346" w:right="306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5.445pt;height:7.865437pt;mso-position-horizontal-relative:char;mso-position-vertical-relative:line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Yod,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doigt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indicateur.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potentielle,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intellectuelle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l’éternit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....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remarquable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vocale,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réfraction,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4.84pt;height:7.865391pt;mso-position-horizontal-relative:char;mso-position-vertical-relative:line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zayin,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Z,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865594pt;height:7.260388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Sin,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Sh.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46" w:right="308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grammatistes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hébraïsans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rangent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parmi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héémanthes,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d’exprimer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force;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3346" w:right="307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montré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voyell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mèr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4.235pt;height:5.445278pt;mso-position-horizontal-relative:char;mso-position-vertical-relative:line" type="#_x0000_t75">
            <v:imagedata r:id="rId5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radicau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d’adjonction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initiale.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3" w:lineRule="auto"/>
        <w:ind w:left="3346" w:right="306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95pt;height:9.075759pt;mso-position-horizontal-relative:char;mso-position-vertical-relative:line" type="#_x0000_t75">
            <v:imagedata r:id="rId60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Taw,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Th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chuintante..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réciprocité;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joignant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pict>
          <v:shape style="width:6.655492pt;height:7.260611pt;mso-position-horizontal-relative:char;mso-position-vertical-relative:line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Dalet,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protection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pict>
          <v:shape style="width:9.680744pt;height:7.865168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,Tet,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perfection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nécessité,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l’emblèm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idéographique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pictographiques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-sinaïques,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36" w:lineRule="exact"/>
        <w:ind w:left="34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7.634995pt;margin-top:4.148041pt;width:7.865768pt;height:9.68066pt;mso-position-horizontal-relative:page;mso-position-vertical-relative:paragraph;z-index:-652" type="#_x0000_t75">
            <v:imagedata r:id="rId63" o:title=""/>
          </v:shape>
        </w:pict>
      </w:r>
      <w:r>
        <w:rPr/>
        <w:pict>
          <v:shape style="position:absolute;margin-left:438.988495pt;margin-top:1.122735pt;width:36.302501pt;height:15.125967pt;mso-position-horizontal-relative:page;mso-position-vertical-relative:paragraph;z-index:-651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bouche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l'homme,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19" w:lineRule="exact"/>
        <w:ind w:left="3492" w:right="-20"/>
        <w:jc w:val="left"/>
        <w:tabs>
          <w:tab w:pos="10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habitation,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intérieur.</w:t>
      </w:r>
      <w:r>
        <w:rPr>
          <w:rFonts w:ascii="Arial" w:hAnsi="Arial" w:cs="Arial" w:eastAsia="Arial"/>
          <w:sz w:val="14"/>
          <w:szCs w:val="14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  <w:position w:val="8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2" w:after="0" w:line="136" w:lineRule="exact"/>
        <w:ind w:left="34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7.634995pt;margin-top:5.142944pt;width:7.865768pt;height:10.285758pt;mso-position-horizontal-relative:page;mso-position-vertical-relative:paragraph;z-index:-650" type="#_x0000_t75">
            <v:imagedata r:id="rId65" o:title=""/>
          </v:shape>
        </w:pict>
      </w:r>
      <w:r>
        <w:rPr/>
        <w:pict>
          <v:shape style="position:absolute;margin-left:438.988495pt;margin-top:2.117702pt;width:35.093501pt;height:16.336591pt;mso-position-horizontal-relative:page;mso-position-vertical-relative:paragraph;z-index:-649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tête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l’homme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19" w:lineRule="exact"/>
        <w:ind w:left="3492" w:right="-20"/>
        <w:jc w:val="left"/>
        <w:tabs>
          <w:tab w:pos="10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déterminant,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marche.</w:t>
      </w:r>
      <w:r>
        <w:rPr>
          <w:rFonts w:ascii="Arial" w:hAnsi="Arial" w:cs="Arial" w:eastAsia="Arial"/>
          <w:sz w:val="14"/>
          <w:szCs w:val="14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  <w:position w:val="8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2" w:after="0" w:line="136" w:lineRule="exact"/>
        <w:ind w:left="34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7.634995pt;margin-top:5.143794pt;width:7.865768pt;height:10.285248pt;mso-position-horizontal-relative:page;mso-position-vertical-relative:paragraph;z-index:-648" type="#_x0000_t75">
            <v:imagedata r:id="rId67" o:title=""/>
          </v:shape>
        </w:pict>
      </w:r>
      <w:r>
        <w:rPr/>
        <w:pict>
          <v:shape style="position:absolute;margin-left:438.988495pt;margin-top:2.117794pt;width:31.462501pt;height:16.336555pt;mso-position-horizontal-relative:page;mso-position-vertical-relative:paragraph;z-index:-647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l’unité,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central,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chose.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19" w:lineRule="exact"/>
        <w:ind w:left="3492" w:right="-20"/>
        <w:jc w:val="left"/>
        <w:tabs>
          <w:tab w:pos="10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stabilité,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continuit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  <w:position w:val="8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2" w:after="0" w:line="110" w:lineRule="exact"/>
        <w:ind w:left="34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5.214996pt;margin-top:5.748024pt;width:10.285767pt;height:9.680770pt;mso-position-horizontal-relative:page;mso-position-vertical-relative:paragraph;z-index:-646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partie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d’où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flèche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45" w:lineRule="exact"/>
        <w:ind w:left="3492" w:right="-20"/>
        <w:jc w:val="left"/>
        <w:tabs>
          <w:tab w:pos="87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s’élance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sifflant.</w:t>
      </w:r>
      <w:r>
        <w:rPr>
          <w:rFonts w:ascii="Arial" w:hAnsi="Arial" w:cs="Arial" w:eastAsia="Arial"/>
          <w:sz w:val="14"/>
          <w:szCs w:val="14"/>
          <w:spacing w:val="-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pict>
          <v:shape style="width:21.781501pt;height:11.495893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8"/>
        </w:rPr>
        <w:t>                           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  <w:position w:val="8"/>
        </w:rPr>
        <w:t>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2" w:after="0" w:line="159" w:lineRule="exact"/>
        <w:ind w:left="34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doigt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indicateur.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33" w:after="0" w:line="288" w:lineRule="auto"/>
        <w:ind w:left="3492" w:right="432" w:firstLine="-29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5.445552pt;height:7.865543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potentielle,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durée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intellectuelle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l’éternité.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11" w:lineRule="exact"/>
        <w:ind w:left="34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5.214996pt;margin-top:4.198056pt;width:10.285767pt;height:9.075862pt;mso-position-horizontal-relative:page;mso-position-vertical-relative:paragraph;z-index:-645" type="#_x0000_t75">
            <v:imagedata r:id="rId72" o:title=""/>
          </v:shape>
        </w:pict>
      </w:r>
      <w:r>
        <w:rPr/>
        <w:pict>
          <v:shape style="position:absolute;margin-left:438.988495pt;margin-top:2.987933pt;width:15.125501pt;height:11.495985pt;mso-position-horizontal-relative:page;mso-position-vertical-relative:paragraph;z-index:-644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Employé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grammatical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Langue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9083" w:space="1125"/>
            <w:col w:w="1892"/>
          </w:cols>
        </w:sectPr>
      </w:pPr>
      <w:rPr/>
    </w:p>
    <w:p>
      <w:pPr>
        <w:spacing w:before="0" w:after="0" w:line="244" w:lineRule="exact"/>
        <w:ind w:left="3492" w:right="-20"/>
        <w:jc w:val="left"/>
        <w:tabs>
          <w:tab w:pos="10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sympathie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réciprocité</w:t>
      </w:r>
      <w:r>
        <w:rPr>
          <w:rFonts w:ascii="Arial" w:hAnsi="Arial" w:cs="Arial" w:eastAsia="Arial"/>
          <w:sz w:val="14"/>
          <w:szCs w:val="14"/>
          <w:spacing w:val="-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  <w:position w:val="8"/>
        </w:rPr>
        <w:t>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504" w:lineRule="auto"/>
        <w:ind w:left="333" w:right="5598"/>
        <w:jc w:val="left"/>
        <w:rPr>
          <w:rFonts w:ascii="Arial" w:hAnsi="Arial" w:cs="Arial" w:eastAsia="Arial"/>
          <w:sz w:val="14"/>
          <w:szCs w:val="14"/>
        </w:rPr>
      </w:pPr>
      <w:rPr/>
      <w:hyperlink r:id="rId74"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http://www.persee.fr/web/revues/home/prescript/article/syria_003</w:t>
        </w:r>
        <w:r>
          <w:rPr>
            <w:rFonts w:ascii="Arial" w:hAnsi="Arial" w:cs="Arial" w:eastAsia="Arial"/>
            <w:sz w:val="14"/>
            <w:szCs w:val="14"/>
            <w:spacing w:val="7"/>
            <w:w w:val="103"/>
          </w:rPr>
          <w:t>9</w:t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-7946_1928_num_9_4_3327</w:t>
        </w:r>
      </w:hyperlink>
      <w:hyperlink r:id="rId75"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http://remacle.org/bloodwolf/philosophes/platon/cousin/cratyle.htm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5" w:after="0" w:line="240" w:lineRule="auto"/>
        <w:ind w:left="333" w:right="16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stade,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question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l'esprit: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synthétisent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-ils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composantes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idéographiques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être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?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0" w:lineRule="atLeast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débat,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historiquement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Platon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Cratyle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(ou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noms),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434343"/>
          <w:spacing w:val="9"/>
          <w:w w:val="100"/>
        </w:rPr>
      </w:r>
      <w:hyperlink r:id="rId7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Socrate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6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y</w:t>
        </w:r>
        <w:r>
          <w:rPr>
            <w:rFonts w:ascii="Arial" w:hAnsi="Arial" w:cs="Arial" w:eastAsia="Arial"/>
            <w:sz w:val="14"/>
            <w:szCs w:val="14"/>
            <w:color w:val="434343"/>
            <w:spacing w:val="2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combat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deux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thèses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opposées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12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sur</w:t>
        </w:r>
        <w:r>
          <w:rPr>
            <w:rFonts w:ascii="Arial" w:hAnsi="Arial" w:cs="Arial" w:eastAsia="Arial"/>
            <w:sz w:val="14"/>
            <w:szCs w:val="14"/>
            <w:color w:val="434343"/>
            <w:spacing w:val="31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la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vérité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du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langag</w:t>
        </w:r>
        <w:r>
          <w:rPr>
            <w:rFonts w:ascii="Arial" w:hAnsi="Arial" w:cs="Arial" w:eastAsia="Arial"/>
            <w:sz w:val="14"/>
            <w:szCs w:val="14"/>
            <w:color w:val="434343"/>
            <w:spacing w:val="3"/>
            <w:w w:val="100"/>
            <w:u w:val="single" w:color="434343"/>
          </w:rPr>
          <w:t>e</w:t>
        </w:r>
        <w:r>
          <w:rPr>
            <w:rFonts w:ascii="Arial" w:hAnsi="Arial" w:cs="Arial" w:eastAsia="Arial"/>
            <w:sz w:val="14"/>
            <w:szCs w:val="14"/>
            <w:color w:val="434343"/>
            <w:spacing w:val="3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3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d'Hermogène,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soutient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justes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fonction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convention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Cratyle,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soutient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justes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nature",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ouvert.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pratique,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traduction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texte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ancien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appel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conjointement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idéographique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phonétique;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attribuée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taurea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-boeuf,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signfiée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8.092964pt;height:120.8925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70" w:lineRule="auto"/>
        <w:ind w:left="3129" w:right="2465" w:firstLine="690"/>
        <w:jc w:val="left"/>
        <w:tabs>
          <w:tab w:pos="54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5.852768pt;margin-top:-1.420117pt;width:55.060239pt;height:10.285438pt;mso-position-horizontal-relative:page;mso-position-vertical-relative:paragraph;z-index:-643" type="#_x0000_t75">
            <v:imagedata r:id="rId78" o:title=""/>
          </v:shape>
        </w:pict>
      </w:r>
      <w:r>
        <w:rPr/>
        <w:pict>
          <v:shape style="position:absolute;margin-left:250.209351pt;margin-top:-.209994pt;width:24.202454pt;height:9.075315pt;mso-position-horizontal-relative:page;mso-position-vertical-relative:paragraph;z-index:-642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'EL'uzzi,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Gittite.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nous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propriétaire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prisme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-talisman.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«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(protection)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»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«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dieu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(protection)....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»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40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  <w:i/>
        </w:rPr>
      </w:r>
      <w:hyperlink r:id="rId8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L'inscription</w:t>
        </w:r>
        <w:r>
          <w:rPr>
            <w:rFonts w:ascii="Arial" w:hAnsi="Arial" w:cs="Arial" w:eastAsia="Arial"/>
            <w:sz w:val="14"/>
            <w:szCs w:val="14"/>
            <w:color w:val="434343"/>
            <w:spacing w:val="19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en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caractères</w:t>
        </w:r>
        <w:r>
          <w:rPr>
            <w:rFonts w:ascii="Arial" w:hAnsi="Arial" w:cs="Arial" w:eastAsia="Arial"/>
            <w:sz w:val="14"/>
            <w:szCs w:val="14"/>
            <w:color w:val="434343"/>
            <w:spacing w:val="29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protosinaïques</w:t>
        </w:r>
        <w:r>
          <w:rPr>
            <w:rFonts w:ascii="Arial" w:hAnsi="Arial" w:cs="Arial" w:eastAsia="Arial"/>
            <w:sz w:val="14"/>
            <w:szCs w:val="14"/>
            <w:color w:val="434343"/>
            <w:spacing w:val="28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sur</w:t>
        </w:r>
        <w:r>
          <w:rPr>
            <w:rFonts w:ascii="Arial" w:hAnsi="Arial" w:cs="Arial" w:eastAsia="Arial"/>
            <w:sz w:val="14"/>
            <w:szCs w:val="14"/>
            <w:color w:val="434343"/>
            <w:spacing w:val="7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prisme</w:t>
        </w:r>
        <w:r>
          <w:rPr>
            <w:rFonts w:ascii="Arial" w:hAnsi="Arial" w:cs="Arial" w:eastAsia="Arial"/>
            <w:sz w:val="14"/>
            <w:szCs w:val="14"/>
            <w:color w:val="434343"/>
            <w:spacing w:val="22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i/>
            <w:u w:val="single" w:color="434343"/>
          </w:rPr>
          <w:t>Lakihh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i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Fabres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d'Olivet,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Gh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suivante: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988" w:right="3703" w:firstLine="37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9.384201pt;margin-top:-1.419598pt;width:12.100797pt;height:10.285479pt;mso-position-horizontal-relative:page;mso-position-vertical-relative:paragraph;z-index:-640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matérielle,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robuste,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corroboratif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auxiliaire.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5" w:after="0" w:line="194" w:lineRule="exact"/>
        <w:ind w:left="3988" w:right="36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075797pt;height:9.680670pt;mso-position-horizontal-relative:char;mso-position-vertical-relative:line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doublant,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s’ajoutant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âpre,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ferme,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persistant,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pierre,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rocher,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forteresse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jouit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vigueur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bouc;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vigoureux,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audacieux;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d'étaie,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soutien,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doublure;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corrobore,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affermit,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encourage,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490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Commentaire: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taureau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transmise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Gh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Z.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protège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3" w:right="919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L'idéographie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concept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0" w:lineRule="atLeast"/>
        <w:ind w:left="333" w:right="6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6.656pt;margin-top:-16.166204pt;width:302.531pt;height:9.681pt;mso-position-horizontal-relative:page;mso-position-vertical-relative:paragraph;z-index:-641" coordorigin="333,-323" coordsize="6051,194">
            <v:shape style="position:absolute;left:333;top:-323;width:6051;height:194" coordorigin="333,-323" coordsize="6051,194" path="m333,-323l6384,-323,6384,-130,333,-130,333,-323e" filled="t" fillcolor="#ECECE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titre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manuscrit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appelé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Beræshith.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idéographiques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soulignent,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dernier,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"bon"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"mauvais"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(celui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mourir).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étymologie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ascendance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Saphar: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énumérer.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compter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mort.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7" w:after="0" w:line="190" w:lineRule="atLeast"/>
        <w:ind w:left="515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Graphes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hébraïques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(fonte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carrée)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190" w:lineRule="atLeast"/>
        <w:ind w:left="97" w:right="1425" w:firstLine="-9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prot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sinaïques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égyptien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(P)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399" w:space="8240"/>
            <w:col w:w="2461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46" w:after="0" w:line="240" w:lineRule="auto"/>
        <w:ind w:left="2064" w:right="-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limite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6" w:after="0" w:line="178" w:lineRule="auto"/>
        <w:ind w:left="2064" w:right="-56" w:firstLine="-1694"/>
        <w:jc w:val="left"/>
        <w:tabs>
          <w:tab w:pos="14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2.069pt;margin-top:2.123732pt;width:12.100479pt;height:16.941718pt;mso-position-horizontal-relative:page;mso-position-vertical-relative:paragraph;z-index:-639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>S</w:t>
      </w:r>
      <w:r>
        <w:rPr>
          <w:rFonts w:ascii="Arial" w:hAnsi="Arial" w:cs="Arial" w:eastAsia="Arial"/>
          <w:sz w:val="14"/>
          <w:szCs w:val="14"/>
          <w:spacing w:val="-36"/>
          <w:w w:val="100"/>
          <w:b/>
          <w:bCs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>Samekh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circonférentielle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sphère".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Associé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l'enveloppement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organique,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Gimel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rac.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SG,"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l'effet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ligne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circonférentielle,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s'ouvrant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plus,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s'éloignant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centre,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SG: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0" w:after="0" w:line="159" w:lineRule="exact"/>
        <w:ind w:left="20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d'extension,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d'augmentation,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croissance".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00.099701pt;margin-top:-3.115034pt;width:12.705305pt;height:13.916411pt;mso-position-horizontal-relative:page;mso-position-vertical-relative:paragraph;z-index:-638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ouvert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9225" w:space="777"/>
            <w:col w:w="2098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62"/>
        <w:jc w:val="lef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2.674pt;margin-top:-4.329517pt;width:10.890417pt;height:16.941536pt;mso-position-horizontal-relative:page;mso-position-vertical-relative:paragraph;z-index:-637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Phé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right="-5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labiale,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articulations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distinctes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02" w:lineRule="auto"/>
        <w:ind w:right="-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7.029999pt;margin-top:2.110488pt;width:9.075pt;height:19.966659pt;mso-position-horizontal-relative:page;mso-position-vertical-relative:paragraph;z-index:-636" coordorigin="3141,42" coordsize="181,399">
            <v:shape style="position:absolute;left:3141;top:42;width:133;height:157" type="#_x0000_t75">
              <v:imagedata r:id="rId86" o:title=""/>
            </v:shape>
            <v:shape style="position:absolute;left:3189;top:248;width:133;height:194" type="#_x0000_t75">
              <v:imagedata r:id="rId8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7.865pt;height:7.865432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655643pt;height:9.07592pt;mso-position-horizontal-relative:char;mso-position-vertical-relative:line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renforcement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2.101pt;height:7.865432pt;mso-position-horizontal-relative:char;mso-position-vertical-relative:line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devenu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prononcé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7.26pt;height:7.865659pt;mso-position-horizontal-relative:char;mso-position-vertical-relative:line" type="#_x0000_t75">
            <v:imagedata r:id="rId9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5.445552pt;height:7.865659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bouche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43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pensées."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88" w:lineRule="auto"/>
        <w:ind w:left="1609" w:right="307" w:firstLine="-15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76.502289pt;margin-top:3.54064pt;width:60.505697pt;height:10.891104pt;mso-position-horizontal-relative:page;mso-position-vertical-relative:paragraph;z-index:-635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bouche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fermée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3" w:equalWidth="0">
            <w:col w:w="1863" w:space="201"/>
            <w:col w:w="7157" w:space="310"/>
            <w:col w:w="2569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62"/>
        <w:jc w:val="lef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2.674pt;margin-top:-4.317535pt;width:11.495479pt;height:16.33661pt;mso-position-horizontal-relative:page;mso-position-vertical-relative:paragraph;z-index:-634" type="#_x0000_t75">
            <v:imagedata r:id="rId9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190" w:lineRule="atLeast"/>
        <w:ind w:right="-4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"Employé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gramatical,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hébraîque,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fréquentatif,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renouvellement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Gimel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RG,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indique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"toute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organes: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émotion,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désorganisation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causée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89.208588pt;margin-top:-4.325195pt;width:35.093409pt;height:16.33661pt;mso-position-horizontal-relative:page;mso-position-vertical-relative:paragraph;z-index:-633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profil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3" w:equalWidth="0">
            <w:col w:w="1862" w:space="201"/>
            <w:col w:w="7161" w:space="560"/>
            <w:col w:w="2316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34.477997pt;margin-top:35.491283pt;width:143.399342pt;height:180pt;mso-position-horizontal-relative:page;mso-position-vertical-relative:paragraph;z-index:-632" type="#_x0000_t75">
            <v:imagedata r:id="rId96" o:title=""/>
          </v:shape>
        </w:pict>
      </w:r>
      <w:r>
        <w:rPr/>
        <w:pict>
          <v:shape style="position:absolute;margin-left:414.181pt;margin-top:35.491283pt;width:184.199983pt;height:180pt;mso-position-horizontal-relative:page;mso-position-vertical-relative:paragraph;z-index:-631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rouleau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transformé,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perdurée.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9.998928pt;height:180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1" w:lineRule="auto"/>
        <w:ind w:left="9554" w:right="1019" w:firstLine="-32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Bouche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fermée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livre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ouvert;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Paris.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Notr</w:t>
      </w:r>
      <w:r>
        <w:rPr>
          <w:rFonts w:ascii="Arial" w:hAnsi="Arial" w:cs="Arial" w:eastAsia="Arial"/>
          <w:sz w:val="13"/>
          <w:szCs w:val="13"/>
          <w:color w:val="666600"/>
          <w:spacing w:val="1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2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Dame.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1.815219pt;height:123.93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0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"Je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ensuite,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écrit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Sain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-Jean,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autre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ange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fort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puissant,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descendait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ciel,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revêtu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nuée,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ayant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-ciel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tête.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visage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soleil,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pieds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colonnes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feu.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avait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main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petit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livre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ouvert,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mit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pied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droit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mer,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pied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gauche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terre.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cria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voix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forte,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lion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rugit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après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eut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crié,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sept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tonnerres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firent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éclater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voix.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sept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tonnerres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ayant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retentir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voix,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j’allais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écrire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j’entendis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voix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ciel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70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Tenez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sous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sceau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paroles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sept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tonnerres,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écrivez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point...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voix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j’avais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entendue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ciel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s’adressa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moi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dit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Allez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prendre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petit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livre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ouvert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main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l’ange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debout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terre.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J’allai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donc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trouver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l’ange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Donne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-moi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petit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livre.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dit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Prenez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-le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dévorez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vous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causera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l’amertume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ventre,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votre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bouche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sera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doux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miel.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»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Apocalypse.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chap.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2"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Psautier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Paris,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remplacée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arbres,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ramure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collée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tronc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mort.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signfié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caprin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l'année.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2.625209pt;height:233.28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40" w:lineRule="auto"/>
        <w:ind w:left="5601" w:right="5385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6.656pt;margin-top:32.919827pt;width:329.153pt;height:9.681pt;mso-position-horizontal-relative:page;mso-position-vertical-relative:paragraph;z-index:-630" coordorigin="333,658" coordsize="6583,194">
            <v:shape style="position:absolute;left:333;top:658;width:6583;height:194" coordorigin="333,658" coordsize="6583,194" path="m333,658l6916,658,6916,852,333,852,333,658e" filled="t" fillcolor="#ECECE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Psautier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Paris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53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création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exemple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d'écriture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l'idéographie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auteurs,les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numéraques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accordées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auraient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Grèce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chiffres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inconnue.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convient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signaler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pratique,datée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1er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millénaire,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Mésopotamie,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consistant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subsituer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chiffres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lettres.[1111]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équivalences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numérales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admises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Taw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groupées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dizaines.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littérature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consacrée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sujet,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équivalences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finaux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apparaissent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rarement.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pourtant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six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finaux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Aleph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0.574016pt;height:188.1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37.944pt;margin-top:-217.424515pt;width:230.10471pt;height:187.7175pt;mso-position-horizontal-relative:page;mso-position-vertical-relative:paragraph;z-index:-629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décomposition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numérale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concerne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-il,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texte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voyellisé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7.301783pt;height:27.945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40" w:lineRule="auto"/>
        <w:ind w:left="5893" w:right="566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157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=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1.599702pt;height:49.815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1.22025pt;height:49.815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5004" w:right="477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(314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221)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(221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/157)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/2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1.414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4961" w:right="473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(314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221)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(442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314)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/2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1.414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432" w:right="518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314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221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1.420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(+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6050" w:right="584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5481" w:right="523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221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157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=1.407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(-)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.627151pt;height:151.230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6" w:after="0" w:line="240" w:lineRule="auto"/>
        <w:ind w:left="407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Principe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principant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en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action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157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est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considéré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</w:t>
      </w:r>
      <w:r>
        <w:rPr>
          <w:rFonts w:ascii="Arial" w:hAnsi="Arial" w:cs="Arial" w:eastAsia="Arial"/>
          <w:sz w:val="13"/>
          <w:szCs w:val="13"/>
          <w:color w:val="666600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1/2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cycle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[1]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voulu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Bible,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texte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prédictionnel;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pertinence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suggestion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démontrée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434343"/>
          <w:spacing w:val="9"/>
          <w:w w:val="100"/>
        </w:rPr>
      </w:r>
      <w:hyperlink r:id="rId10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un</w:t>
        </w:r>
        <w:r>
          <w:rPr>
            <w:rFonts w:ascii="Arial" w:hAnsi="Arial" w:cs="Arial" w:eastAsia="Arial"/>
            <w:sz w:val="14"/>
            <w:szCs w:val="14"/>
            <w:color w:val="434343"/>
            <w:spacing w:val="2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programme</w:t>
        </w:r>
        <w:r>
          <w:rPr>
            <w:rFonts w:ascii="Arial" w:hAnsi="Arial" w:cs="Arial" w:eastAsia="Arial"/>
            <w:sz w:val="14"/>
            <w:szCs w:val="14"/>
            <w:color w:val="434343"/>
            <w:spacing w:val="21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33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permet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fabriquer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tableaux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texte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quelconque"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texte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chances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grandes.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rechercher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courts,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chances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grandes,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recherchées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courantes,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chances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grandes.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tableau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comporte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chances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grandes".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98.224976pt;margin-top:29.8766pt;width:1.7598pt;height:670.507pt;mso-position-horizontal-relative:page;mso-position-vertical-relative:page;z-index:-628" coordorigin="11964,598" coordsize="35,13410">
            <v:group style="position:absolute;left:11987;top:599;width:12;height:13408" coordorigin="11987,599" coordsize="12,13408">
              <v:shape style="position:absolute;left:11987;top:599;width:12;height:13408" coordorigin="11987,599" coordsize="12,13408" path="m11999,599l11999,599e" filled="f" stroked="t" strokeweight=".1pt" strokecolor="#282828">
                <v:path arrowok="t"/>
              </v:shape>
            </v:group>
            <v:group style="position:absolute;left:11974;top:611;width:12;height:1017" coordorigin="11974,611" coordsize="12,1017">
              <v:shape style="position:absolute;left:11974;top:611;width:12;height:1017" coordorigin="11974,611" coordsize="12,1017" path="m11987,611l11987,611e" filled="f" stroked="t" strokeweight=".1pt" strokecolor="#818181">
                <v:path arrowok="t"/>
              </v:shape>
            </v:group>
            <v:group style="position:absolute;left:11974;top:1627;width:12;height:3316" coordorigin="11974,1627" coordsize="12,3316">
              <v:shape style="position:absolute;left:11974;top:1627;width:12;height:3316" coordorigin="11974,1627" coordsize="12,3316" path="m11987,1627l11987,1627e" filled="f" stroked="t" strokeweight=".1pt" strokecolor="#818181">
                <v:path arrowok="t"/>
              </v:shape>
            </v:group>
            <v:group style="position:absolute;left:11974;top:4943;width:12;height:1501" coordorigin="11974,4943" coordsize="12,1501">
              <v:shape style="position:absolute;left:11974;top:4943;width:12;height:1501" coordorigin="11974,4943" coordsize="12,1501" path="m11987,4943l11987,4943e" filled="f" stroked="t" strokeweight=".1pt" strokecolor="#818181">
                <v:path arrowok="t"/>
              </v:shape>
            </v:group>
            <v:group style="position:absolute;left:11974;top:6443;width:12;height:4974" coordorigin="11974,6443" coordsize="12,4974">
              <v:shape style="position:absolute;left:11974;top:6443;width:12;height:4974" coordorigin="11974,6443" coordsize="12,4974" path="m11987,6443l11987,6443e" filled="f" stroked="t" strokeweight=".1pt" strokecolor="#818181">
                <v:path arrowok="t"/>
              </v:shape>
            </v:group>
            <v:group style="position:absolute;left:11974;top:11417;width:12;height:1380" coordorigin="11974,11417" coordsize="12,1380">
              <v:shape style="position:absolute;left:11974;top:11417;width:12;height:1380" coordorigin="11974,11417" coordsize="12,1380" path="m11987,11417l11987,11417e" filled="f" stroked="t" strokeweight=".1pt" strokecolor="#818181">
                <v:path arrowok="t"/>
              </v:shape>
            </v:group>
            <v:group style="position:absolute;left:11974;top:12797;width:12;height:375" coordorigin="11974,12797" coordsize="12,375">
              <v:shape style="position:absolute;left:11974;top:12797;width:12;height:375" coordorigin="11974,12797" coordsize="12,375" path="m11987,12797l11974,12809,11974,13172,11987,13172,11987,12797e" filled="t" fillcolor="#818181" stroked="f">
                <v:path arrowok="t"/>
                <v:fill/>
              </v:shape>
            </v:group>
            <v:group style="position:absolute;left:11974;top:13172;width:12;height:605" coordorigin="11974,13172" coordsize="12,605">
              <v:shape style="position:absolute;left:11974;top:13172;width:12;height:605" coordorigin="11974,13172" coordsize="12,605" path="m11987,13172l11987,13172e" filled="f" stroked="t" strokeweight=".1pt" strokecolor="#818181">
                <v:path arrowok="t"/>
              </v:shape>
            </v:group>
            <v:group style="position:absolute;left:11974;top:13777;width:12;height:218" coordorigin="11974,13777" coordsize="12,218">
              <v:shape style="position:absolute;left:11974;top:13777;width:12;height:218" coordorigin="11974,13777" coordsize="12,218" path="m11987,13777l11974,13789,11974,13995,11987,13995,11987,13777e" filled="t" fillcolor="#81818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7.322403pt;margin-top:30.4814pt;width:2.2098pt;height:669.7479pt;mso-position-horizontal-relative:page;mso-position-vertical-relative:page;z-index:-627" coordorigin="4546,610" coordsize="44,13395">
            <v:group style="position:absolute;left:4556;top:611;width:12;height:1017" coordorigin="4556,611" coordsize="12,1017">
              <v:shape style="position:absolute;left:4556;top:611;width:12;height:1017" coordorigin="4556,611" coordsize="12,1017" path="m4569,611l4569,611e" filled="f" stroked="t" strokeweight=".1pt" strokecolor="#818181">
                <v:path arrowok="t"/>
              </v:shape>
            </v:group>
            <v:group style="position:absolute;left:4556;top:1627;width:12;height:3316" coordorigin="4556,1627" coordsize="12,3316">
              <v:shape style="position:absolute;left:4556;top:1627;width:12;height:3316" coordorigin="4556,1627" coordsize="12,3316" path="m4569,1627l4569,1627e" filled="f" stroked="t" strokeweight=".1pt" strokecolor="#818181">
                <v:path arrowok="t"/>
              </v:shape>
            </v:group>
            <v:group style="position:absolute;left:4556;top:4943;width:12;height:1501" coordorigin="4556,4943" coordsize="12,1501">
              <v:shape style="position:absolute;left:4556;top:4943;width:12;height:1501" coordorigin="4556,4943" coordsize="12,1501" path="m4569,4943l4569,4943e" filled="f" stroked="t" strokeweight=".1pt" strokecolor="#818181">
                <v:path arrowok="t"/>
              </v:shape>
            </v:group>
            <v:group style="position:absolute;left:4556;top:6443;width:12;height:4974" coordorigin="4556,6443" coordsize="12,4974">
              <v:shape style="position:absolute;left:4556;top:6443;width:12;height:4974" coordorigin="4556,6443" coordsize="12,4974" path="m4569,6443l4569,6443e" filled="f" stroked="t" strokeweight=".1pt" strokecolor="#818181">
                <v:path arrowok="t"/>
              </v:shape>
            </v:group>
            <v:group style="position:absolute;left:4556;top:11417;width:12;height:1380" coordorigin="4556,11417" coordsize="12,1380">
              <v:shape style="position:absolute;left:4556;top:11417;width:12;height:1380" coordorigin="4556,11417" coordsize="12,1380" path="m4569,11417l4569,11417e" filled="f" stroked="t" strokeweight=".1pt" strokecolor="#818181">
                <v:path arrowok="t"/>
              </v:shape>
            </v:group>
            <v:group style="position:absolute;left:4556;top:12797;width:12;height:375" coordorigin="4556,12797" coordsize="12,375">
              <v:shape style="position:absolute;left:4556;top:12797;width:12;height:375" coordorigin="4556,12797" coordsize="12,375" path="m4569,12797l4556,12809,4556,13172,4569,13172,4569,12797e" filled="t" fillcolor="#818181" stroked="f">
                <v:path arrowok="t"/>
                <v:fill/>
              </v:shape>
            </v:group>
            <v:group style="position:absolute;left:4569;top:12797;width:12;height:375" coordorigin="4569,12797" coordsize="12,375">
              <v:shape style="position:absolute;left:4569;top:12797;width:12;height:375" coordorigin="4569,12797" coordsize="12,375" path="m4569,12797l4569,13172,4581,13160,4581,12809,4569,12797e" filled="t" fillcolor="#282828" stroked="f">
                <v:path arrowok="t"/>
                <v:fill/>
              </v:shape>
            </v:group>
            <v:group style="position:absolute;left:4556;top:13172;width:12;height:605" coordorigin="4556,13172" coordsize="12,605">
              <v:shape style="position:absolute;left:4556;top:13172;width:12;height:605" coordorigin="4556,13172" coordsize="12,605" path="m4569,13172l4569,13172e" filled="f" stroked="t" strokeweight=".1pt" strokecolor="#818181">
                <v:path arrowok="t"/>
              </v:shape>
            </v:group>
            <v:group style="position:absolute;left:4556;top:13777;width:12;height:218" coordorigin="4556,13777" coordsize="12,218">
              <v:shape style="position:absolute;left:4556;top:13777;width:12;height:218" coordorigin="4556,13777" coordsize="12,218" path="m4569,13777l4556,13789,4556,13995,4569,13995,4569,13777e" filled="t" fillcolor="#818181" stroked="f">
                <v:path arrowok="t"/>
                <v:fill/>
              </v:shape>
            </v:group>
            <v:group style="position:absolute;left:4569;top:13777;width:12;height:218" coordorigin="4569,13777" coordsize="12,218">
              <v:shape style="position:absolute;left:4569;top:13777;width:12;height:218" coordorigin="4569,13777" coordsize="12,218" path="m4569,13777l4569,13995,4581,13982,4581,13789,4569,13777e" filled="t" fillcolor="#282828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.261101pt;margin-top:639.828796pt;width:.605pt;height:18.757pt;mso-position-horizontal-relative:page;mso-position-vertical-relative:page;z-index:-626" coordorigin="345,12797" coordsize="12,375">
            <v:shape style="position:absolute;left:345;top:12797;width:12;height:375" coordorigin="345,12797" coordsize="12,375" path="m345,12797l345,13172,357,13160,357,12809,345,12797e" filled="t" fillcolor="#28282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.261101pt;margin-top:688.838318pt;width:.605pt;height:10.891pt;mso-position-horizontal-relative:page;mso-position-vertical-relative:page;z-index:-625" coordorigin="345,13777" coordsize="12,218">
            <v:shape style="position:absolute;left:345;top:13777;width:12;height:218" coordorigin="345,13777" coordsize="12,218" path="m345,13777l345,13995,357,13982,357,13789,345,13777e" filled="t" fillcolor="#28282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101227pt;margin-top:284.354828pt;width:.604773pt;height:.1pt;mso-position-horizontal-relative:page;mso-position-vertical-relative:page;z-index:-624" coordorigin="442,5687" coordsize="12,2">
            <v:shape style="position:absolute;left:442;top:5687;width:12;height:2" coordorigin="442,5687" coordsize="12,0" path="m442,5687l454,5687e" filled="f" stroked="t" strokeweight=".605061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6.048012" w:type="dxa"/>
      </w:tblPr>
      <w:tblGrid/>
      <w:tr>
        <w:trPr>
          <w:trHeight w:val="1016" w:hRule="exact"/>
        </w:trPr>
        <w:tc>
          <w:tcPr>
            <w:tcW w:w="4229" w:type="dxa"/>
            <w:tcBorders>
              <w:top w:val="single" w:sz="5.64" w:space="0" w:color="818181"/>
              <w:bottom w:val="single" w:sz=".8" w:space="0" w:color="282828"/>
              <w:left w:val="single" w:sz="5.648" w:space="0" w:color="818181"/>
              <w:right w:val="single" w:sz=".800008" w:space="0" w:color="282828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34343"/>
                <w:w w:val="103"/>
              </w:rPr>
            </w:r>
            <w:hyperlink r:id="rId108"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  <w:u w:val="single" w:color="434343"/>
                </w:rPr>
                <w:t>http://classes.bnf.fr/ecritures/arret/signe/chiffre/01.htm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</w:rPr>
              </w:r>
              <w:r>
                <w:rPr>
                  <w:rFonts w:ascii="Arial" w:hAnsi="Arial" w:cs="Arial" w:eastAsia="Arial"/>
                  <w:sz w:val="14"/>
                  <w:szCs w:val="14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7430" w:type="dxa"/>
            <w:tcBorders>
              <w:top w:val="single" w:sz="5.64" w:space="0" w:color="818181"/>
              <w:bottom w:val="single" w:sz=".8" w:space="0" w:color="282828"/>
              <w:left w:val="single" w:sz=".800008" w:space="0" w:color="282828"/>
              <w:right w:val="nil" w:sz="6" w:space="0" w:color="auto"/>
            </w:tcBorders>
          </w:tcPr>
          <w:p>
            <w:pPr>
              <w:spacing w:before="25" w:after="0" w:line="288" w:lineRule="auto"/>
              <w:ind w:left="11" w:right="-16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"21.35.35.24.44,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fils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21.11.20.42"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sont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noms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cryptés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d'un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père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fils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figurant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tablette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d'Uruk,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caractères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cunéiformes,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vieille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plus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mille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ans.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Cultivée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depuis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l'Antiquité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devins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mages,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plus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tard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alchimistes,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écarter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profanes,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cryptographie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plusieurs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fois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millénaire.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"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16" w:hRule="exact"/>
        </w:trPr>
        <w:tc>
          <w:tcPr>
            <w:tcW w:w="4229" w:type="dxa"/>
            <w:tcBorders>
              <w:top w:val="single" w:sz=".8" w:space="0" w:color="282828"/>
              <w:bottom w:val="single" w:sz=".8" w:space="0" w:color="282828"/>
              <w:left w:val="single" w:sz="5.648" w:space="0" w:color="818181"/>
              <w:right w:val="single" w:sz=".800008" w:space="0" w:color="282828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8" w:lineRule="auto"/>
              <w:ind w:left="11" w:right="105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34343"/>
                <w:w w:val="10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L'origine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3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0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l'écriture,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22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0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enjeu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5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0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8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  <w:u w:val="single" w:color="434343"/>
              </w:rPr>
              <w:t>linguistique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saussurienne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30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  <w:u w:val="single" w:color="434343"/>
              </w:rPr>
              <w:t>?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34343"/>
                <w:w w:val="10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Testenoire,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30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Pierre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-28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-28"/>
                <w:w w:val="100"/>
                <w:u w:val="single" w:color="43434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  <w:u w:val="single" w:color="434343"/>
              </w:rPr>
              <w:t>-Yves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34343"/>
                <w:w w:val="10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Equipe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8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0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Recherche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29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sur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7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1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Aires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15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0"/>
                <w:u w:val="single" w:color="434343"/>
              </w:rPr>
              <w:t>Culturelles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21"/>
                <w:w w:val="100"/>
                <w:u w:val="single" w:color="43434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  <w:u w:val="single" w:color="434343"/>
              </w:rPr>
              <w:t>(ERIAC)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0"/>
                <w:w w:val="103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34343"/>
                <w:w w:val="103"/>
              </w:rPr>
            </w:r>
            <w:hyperlink r:id="rId109"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  <w:u w:val="single" w:color="434343"/>
                </w:rPr>
                <w:t>pytestenoire@yahoo.fr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</w:rPr>
              </w:r>
              <w:r>
                <w:rPr>
                  <w:rFonts w:ascii="Arial" w:hAnsi="Arial" w:cs="Arial" w:eastAsia="Arial"/>
                  <w:sz w:val="14"/>
                  <w:szCs w:val="14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7430" w:type="dxa"/>
            <w:tcBorders>
              <w:top w:val="single" w:sz=".8" w:space="0" w:color="282828"/>
              <w:bottom w:val="single" w:sz=".8" w:space="0" w:color="282828"/>
              <w:left w:val="single" w:sz=".800008" w:space="0" w:color="282828"/>
              <w:right w:val="nil" w:sz="6" w:space="0" w:color="auto"/>
            </w:tcBorders>
          </w:tcPr>
          <w:p>
            <w:pPr>
              <w:spacing w:before="31" w:after="0" w:line="288" w:lineRule="auto"/>
              <w:ind w:left="11" w:right="-16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"...Du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traitement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ambivalent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reçoivent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systèmes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graphiques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chez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Saussure,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l'aspect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plus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connu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estincontestablement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critique,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développée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sixième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chapitre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l'introduction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Cours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Linguistique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Générale,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l'écriture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comme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représentation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tronquée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langue.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paraît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inutile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rappeler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analyses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Jacques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Derrida,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grammatologie,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lit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chapitre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l'indice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l'inscription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linguistique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saussurienne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tradition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phonocentrique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métaphysique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occidentale.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Depuis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analyses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derridiennes,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d'autres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critiques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mis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évidence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faiblesse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88" w:lineRule="auto"/>
              <w:ind w:left="11" w:right="-12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chapitre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CLG,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pointant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flou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concept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représentation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soulignant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spécificité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sémiologique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système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graphique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auquel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modèle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saussurien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dénie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autonomie...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88" w:lineRule="auto"/>
              <w:ind w:left="11" w:right="-12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nécessité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d'une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transcription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rationnelle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méthode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comparatiste,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Saussure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partage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position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néo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-grammairiens.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L'analyse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représentation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faussée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l'écriture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contenue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CLG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rentre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ainsi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l'inventaire,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dressé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devant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étudiants,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erreurs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commises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linguistique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historique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XIXe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siècle.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L'examen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intermédiaire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fallacieux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vaut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avertissement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perpétuer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confusion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lettre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imputée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aux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premiers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comparatistes...."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501" w:hRule="exact"/>
        </w:trPr>
        <w:tc>
          <w:tcPr>
            <w:tcW w:w="4229" w:type="dxa"/>
            <w:tcBorders>
              <w:top w:val="single" w:sz=".8" w:space="0" w:color="282828"/>
              <w:bottom w:val="single" w:sz=".8" w:space="0" w:color="282828"/>
              <w:left w:val="single" w:sz="5.648" w:space="0" w:color="818181"/>
              <w:right w:val="single" w:sz=".800008" w:space="0" w:color="282828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434343"/>
                <w:w w:val="103"/>
              </w:rPr>
            </w:r>
            <w:hyperlink r:id="rId110"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LE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6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SIGNE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18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EN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7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  <w:u w:val="single" w:color="434343"/>
                </w:rPr>
                <w:t>QUESTION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</w:rPr>
              </w:r>
              <w:r>
                <w:rPr>
                  <w:rFonts w:ascii="Arial" w:hAnsi="Arial" w:cs="Arial" w:eastAsia="Arial"/>
                  <w:sz w:val="14"/>
                  <w:szCs w:val="14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103"/>
              </w:rPr>
              <w:t>Anne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-Marie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Christin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430" w:type="dxa"/>
            <w:tcBorders>
              <w:top w:val="single" w:sz=".8" w:space="0" w:color="282828"/>
              <w:bottom w:val="single" w:sz=".8" w:space="0" w:color="282828"/>
              <w:left w:val="single" w:sz=".800008" w:space="0" w:color="282828"/>
              <w:right w:val="nil" w:sz="6" w:space="0" w:color="auto"/>
            </w:tcBorders>
          </w:tcPr>
          <w:p>
            <w:pPr>
              <w:spacing w:before="31" w:after="0" w:line="288" w:lineRule="auto"/>
              <w:ind w:left="11" w:right="-16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"...La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position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Saussure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l'égard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systèmes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d'écriture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d'origine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idéographique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plus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subtile,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vrai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dire,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suggère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Tokieda.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Certes,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ignore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complexité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système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japonais,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mais</w:t>
            </w:r>
            <w:r>
              <w:rPr>
                <w:rFonts w:ascii="Arial" w:hAnsi="Arial" w:cs="Arial" w:eastAsia="Arial"/>
                <w:sz w:val="14"/>
                <w:szCs w:val="14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sait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parfaitement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reconnaître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distingue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fondamentalement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l'idéogramme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lettre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alphabétique,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partir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l'exemple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chinois,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ainsi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avantages: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«Pour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Chinois,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l'idéogramme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parlé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même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titre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signes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l'idée;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lui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l'écriture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seconde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langue,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conversation,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quand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mots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parlés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même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son,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lui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arrive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recourir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écrit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expliquer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pensée..."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974" w:hRule="exact"/>
        </w:trPr>
        <w:tc>
          <w:tcPr>
            <w:tcW w:w="4229" w:type="dxa"/>
            <w:tcBorders>
              <w:top w:val="single" w:sz=".8" w:space="0" w:color="282828"/>
              <w:bottom w:val="single" w:sz=".8" w:space="0" w:color="282828"/>
              <w:left w:val="single" w:sz="5.648" w:space="0" w:color="818181"/>
              <w:right w:val="single" w:sz=".800008" w:space="0" w:color="282828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8" w:lineRule="auto"/>
              <w:ind w:left="11" w:right="-1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434343"/>
                <w:spacing w:val="8"/>
                <w:w w:val="100"/>
              </w:rPr>
            </w:r>
            <w:hyperlink r:id="rId111"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NTRODUCTION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33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A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12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UN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11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MÉMOIRE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25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SUR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14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LA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6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PROPAGATION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1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  <w:u w:val="single" w:color="434343"/>
                </w:rPr>
                <w:t>DE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</w:rPr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</w:rPr>
                <w:t> </w:t>
              </w:r>
            </w:hyperlink>
            <w:hyperlink r:id="rId112"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0"/>
                  <w:u w:val="single" w:color="434343"/>
                </w:rPr>
                <w:t>L'ALPHABET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26"/>
                  <w:w w:val="100"/>
                  <w:u w:val="single" w:color="43434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  <w:u w:val="single" w:color="434343"/>
                </w:rPr>
                <w:t>PHÉNICIEN</w:t>
              </w:r>
              <w:r>
                <w:rPr>
                  <w:rFonts w:ascii="Arial" w:hAnsi="Arial" w:cs="Arial" w:eastAsia="Arial"/>
                  <w:sz w:val="14"/>
                  <w:szCs w:val="14"/>
                  <w:color w:val="434343"/>
                  <w:spacing w:val="0"/>
                  <w:w w:val="103"/>
                </w:rPr>
              </w:r>
              <w:r>
                <w:rPr>
                  <w:rFonts w:ascii="Arial" w:hAnsi="Arial" w:cs="Arial" w:eastAsia="Arial"/>
                  <w:sz w:val="14"/>
                  <w:szCs w:val="14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FRANÇOIS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LENORMANT,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IMPRIMERIE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LAINÉ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J.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HÀVARD,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1800.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430" w:type="dxa"/>
            <w:tcBorders>
              <w:top w:val="single" w:sz=".8" w:space="0" w:color="282828"/>
              <w:bottom w:val="single" w:sz=".8" w:space="0" w:color="282828"/>
              <w:left w:val="single" w:sz=".800008" w:space="0" w:color="282828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88" w:lineRule="auto"/>
              <w:ind w:left="11" w:right="-11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"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Nous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appelons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écriture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système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employé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hommes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fixer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l’expression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leurs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pensées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signes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matériels,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manière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pouvoir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communiquer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eux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autrement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parole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leur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donner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durée.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" w:right="1685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arriver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but,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principes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peuvent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être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appliqués,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séparément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ensemble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1" w:right="4411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1°.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L’idéographisme,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peinture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idées;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1" w:right="456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2°.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phonétisme,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peinture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sons.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" w:right="425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L’idéographisme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peut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employer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procédés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2" w:after="0" w:line="268" w:lineRule="auto"/>
              <w:ind w:left="11" w:right="-34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1°.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représentation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même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objets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veut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désigner;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c’est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Clément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d’Alexandrie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appelle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procéde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pict>
                <v:shape style="width:114.402919pt;height:12.5775pt;mso-position-horizontal-relative:char;mso-position-vertical-relative:line" type="#_x0000_t75">
                  <v:imagedata r:id="rId11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uncélèbre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passage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hiéroglyphes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égyptiens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1" w:right="-16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2°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représentation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d’un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objet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matériel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d’une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figure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convenue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exprimer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abstraite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c’est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1" w:right="467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qu’on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désigne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symbolisme.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" w:right="4141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phonétisme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présente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également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degrés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2" w:after="0" w:line="288" w:lineRule="auto"/>
              <w:ind w:left="11" w:right="-12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1°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syllabisme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considère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parole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indivisible,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représente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seul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signe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syllabe,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composée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d'une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articulation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consonne,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muette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ell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-même,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d'un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vocal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sert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motion;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" w:right="119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2°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L'alphabétisme,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décompose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syllabe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représente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signes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distincts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consonne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vovelle.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88" w:lineRule="auto"/>
              <w:ind w:left="11" w:right="-17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marche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logique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conforme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nature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ainsi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qu'à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l'organisation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même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l'esprit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humain,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tous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systèmes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d'écriture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commencé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l'idéographisme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arrivés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progrès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graduel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phonétisme.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l'emploi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premier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principe,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tous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débuté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méthode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purement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figurative,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conduits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méthode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symbolique.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peinture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sons,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traversé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l'état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syllabisme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avant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d'en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venir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celui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l'alphabétisme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pur,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dernier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terme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progrès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matières."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380" w:hRule="exact"/>
        </w:trPr>
        <w:tc>
          <w:tcPr>
            <w:tcW w:w="4229" w:type="dxa"/>
            <w:tcBorders>
              <w:top w:val="single" w:sz=".8" w:space="0" w:color="282828"/>
              <w:bottom w:val="single" w:sz=".8" w:space="0" w:color="282828"/>
              <w:left w:val="single" w:sz="5.648" w:space="0" w:color="818181"/>
              <w:right w:val="single" w:sz=".800008" w:space="0" w:color="282828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8" w:lineRule="auto"/>
              <w:ind w:left="11" w:right="6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François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RASTIERLa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triade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sémiotique,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trivium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sémantique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linguistique</w:t>
            </w:r>
            <w:hyperlink r:id="rId114"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3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3"/>
                </w:rPr>
                <w:t>http://revues.unilim.fr/nas/document.ph</w:t>
              </w:r>
              <w:r>
                <w:rPr>
                  <w:rFonts w:ascii="Arial" w:hAnsi="Arial" w:cs="Arial" w:eastAsia="Arial"/>
                  <w:sz w:val="14"/>
                  <w:szCs w:val="14"/>
                  <w:spacing w:val="7"/>
                  <w:w w:val="103"/>
                </w:rPr>
                <w:t>p</w:t>
              </w:r>
              <w:r>
                <w:rPr>
                  <w:rFonts w:ascii="Arial" w:hAnsi="Arial" w:cs="Arial" w:eastAsia="Arial"/>
                  <w:sz w:val="14"/>
                  <w:szCs w:val="14"/>
                  <w:spacing w:val="4"/>
                  <w:w w:val="103"/>
                </w:rPr>
                <w:t>?</w:t>
              </w:r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3"/>
                </w:rPr>
                <w:t>id=2641</w:t>
              </w:r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0"/>
                </w:rPr>
              </w:r>
            </w:hyperlink>
          </w:p>
        </w:tc>
        <w:tc>
          <w:tcPr>
            <w:tcW w:w="7430" w:type="dxa"/>
            <w:tcBorders>
              <w:top w:val="single" w:sz=".8" w:space="0" w:color="282828"/>
              <w:bottom w:val="single" w:sz=".8" w:space="0" w:color="282828"/>
              <w:left w:val="single" w:sz=".800008" w:space="0" w:color="282828"/>
              <w:right w:val="nil" w:sz="6" w:space="0" w:color="auto"/>
            </w:tcBorders>
          </w:tcPr>
          <w:p>
            <w:pPr>
              <w:spacing w:before="30" w:after="0" w:line="288" w:lineRule="auto"/>
              <w:ind w:left="11" w:right="-17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"Le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texte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principal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matière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sans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nul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doute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début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controversé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Perl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hermeneias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d'Aristote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(cf.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Hans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Arens,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Arlstotle's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Theory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Language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its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Tradition,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Amsterdam,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Benjamins,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1974)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«La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parole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ensemble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d'éléments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symbolisant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états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l'âme,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l'écriture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ensemble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d'éléments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symbolisant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parole.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Et,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même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hommes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n'ont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tous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même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système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d'écriture,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ils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parlent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tous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même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façon.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Toutefois,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parole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signifie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immédiatement,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sont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états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l'âme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qui,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eux,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identiques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tous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hommes;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états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l'âme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représentent,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moins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identiques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monde»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(1,16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3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-8)"...............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11660" w:type="dxa"/>
            <w:gridSpan w:val="2"/>
            <w:tcBorders>
              <w:top w:val="single" w:sz=".8" w:space="0" w:color="282828"/>
              <w:bottom w:val="single" w:sz=".8" w:space="0" w:color="282828"/>
              <w:left w:val="single" w:sz="5.648" w:space="0" w:color="818181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05" w:hRule="exact"/>
        </w:trPr>
        <w:tc>
          <w:tcPr>
            <w:tcW w:w="4229" w:type="dxa"/>
            <w:tcBorders>
              <w:top w:val="single" w:sz=".8" w:space="0" w:color="282828"/>
              <w:bottom w:val="single" w:sz=".8" w:space="0" w:color="282828"/>
              <w:left w:val="single" w:sz="5.648" w:space="0" w:color="818181"/>
              <w:right w:val="single" w:sz=".8" w:space="0" w:color="282828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88" w:lineRule="auto"/>
              <w:ind w:left="11" w:right="10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0"/>
              </w:rPr>
              <w:t>GRAMMATOLOGIE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3"/>
              </w:rPr>
              <w:t>FIGURE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0"/>
              </w:rPr>
              <w:t>THOMAS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3"/>
              </w:rPr>
              <w:t>VERCRUYSSE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430" w:type="dxa"/>
            <w:tcBorders>
              <w:top w:val="single" w:sz=".8" w:space="0" w:color="282828"/>
              <w:bottom w:val="single" w:sz=".8" w:space="0" w:color="282828"/>
              <w:left w:val="single" w:sz=".8" w:space="0" w:color="282828"/>
              <w:right w:val="nil" w:sz="6" w:space="0" w:color="auto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hyperlink r:id="rId115"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3"/>
                </w:rPr>
                <w:t>http://www.fabula.org/revue/document6903.php</w:t>
              </w:r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0"/>
                </w:rPr>
              </w:r>
            </w:hyperlink>
          </w:p>
        </w:tc>
      </w:tr>
      <w:tr>
        <w:trPr>
          <w:trHeight w:val="224" w:hRule="exact"/>
        </w:trPr>
        <w:tc>
          <w:tcPr>
            <w:tcW w:w="11660" w:type="dxa"/>
            <w:gridSpan w:val="2"/>
            <w:tcBorders>
              <w:top w:val="single" w:sz=".8" w:space="0" w:color="282828"/>
              <w:bottom w:val="single" w:sz="5.64" w:space="0" w:color="282828"/>
              <w:left w:val="single" w:sz="5.648" w:space="0" w:color="818181"/>
              <w:right w:val="nil" w:sz="6" w:space="0" w:color="auto"/>
            </w:tcBorders>
          </w:tcPr>
          <w:p>
            <w:pPr>
              <w:spacing w:before="30" w:after="0" w:line="240" w:lineRule="auto"/>
              <w:ind w:left="42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hyperlink r:id="rId116">
              <w:r>
                <w:rPr>
                  <w:rFonts w:ascii="Arial" w:hAnsi="Arial" w:cs="Arial" w:eastAsia="Arial"/>
                  <w:sz w:val="14"/>
                  <w:szCs w:val="14"/>
                  <w:w w:val="103"/>
                </w:rPr>
                <w:t>http://www.persee.fr/web/revues/home/prescript/article/hel_0750</w:t>
              </w:r>
              <w:r>
                <w:rPr>
                  <w:rFonts w:ascii="Arial" w:hAnsi="Arial" w:cs="Arial" w:eastAsia="Arial"/>
                  <w:sz w:val="14"/>
                  <w:szCs w:val="14"/>
                  <w:spacing w:val="-2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3"/>
                </w:rPr>
                <w:t>-8069_2002_num_24_2_2174</w:t>
              </w:r>
              <w:r>
                <w:rPr>
                  <w:rFonts w:ascii="Arial" w:hAnsi="Arial" w:cs="Arial" w:eastAsia="Arial"/>
                  <w:sz w:val="14"/>
                  <w:szCs w:val="14"/>
                  <w:spacing w:val="0"/>
                  <w:w w:val="100"/>
                </w:rPr>
              </w:r>
            </w:hyperlink>
          </w:p>
        </w:tc>
      </w:tr>
    </w:tbl>
    <w:sectPr>
      <w:pgMar w:header="88" w:footer="17" w:top="280" w:bottom="200" w:left="0" w:right="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91.260668pt;height:9.2607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file:///C|/Users/jeanp/Desktop/Genèse,%20Modélisation%201_%20un%20encodage%20sémantique%20_.html[01/11/2022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15:20:44]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51.018614pt;height:9.2607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Genèse,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Modélisation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1: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encodage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sémantique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?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hyperlink" Target="http://www.persee.fr/web/revues/home/prescript/article/syria_0039-7946_1928_num_9_4_3327" TargetMode="External"/><Relationship Id="rId75" Type="http://schemas.openxmlformats.org/officeDocument/2006/relationships/hyperlink" Target="http://remacle.org/bloodwolf/philosophes/platon/cousin/cratyle.htm" TargetMode="External"/><Relationship Id="rId76" Type="http://schemas.openxmlformats.org/officeDocument/2006/relationships/hyperlink" Target="http://fr.wikipedia.org/wiki/Cratyle_(Platon)" TargetMode="External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hyperlink" Target="http://documents.irevues.inist.fr/handle/2042/35579" TargetMode="External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jpg"/><Relationship Id="rId97" Type="http://schemas.openxmlformats.org/officeDocument/2006/relationships/image" Target="media/image87.jpg"/><Relationship Id="rId98" Type="http://schemas.openxmlformats.org/officeDocument/2006/relationships/image" Target="media/image88.jpg"/><Relationship Id="rId99" Type="http://schemas.openxmlformats.org/officeDocument/2006/relationships/image" Target="media/image89.jpg"/><Relationship Id="rId100" Type="http://schemas.openxmlformats.org/officeDocument/2006/relationships/image" Target="media/image90.jp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jpg"/><Relationship Id="rId106" Type="http://schemas.openxmlformats.org/officeDocument/2006/relationships/image" Target="media/image96.png"/><Relationship Id="rId107" Type="http://schemas.openxmlformats.org/officeDocument/2006/relationships/hyperlink" Target="http://www.mike-soft.fr/code/stattex.htm" TargetMode="External"/><Relationship Id="rId108" Type="http://schemas.openxmlformats.org/officeDocument/2006/relationships/hyperlink" Target="http://classes.bnf.fr/ecritures/arret/signe/chiffre/01.htm" TargetMode="External"/><Relationship Id="rId109" Type="http://schemas.openxmlformats.org/officeDocument/2006/relationships/hyperlink" Target="mailto:pytestenoire@yahoo.fr" TargetMode="External"/><Relationship Id="rId110" Type="http://schemas.openxmlformats.org/officeDocument/2006/relationships/hyperlink" Target="http://www.ceei.univ-paris7.fr/07_ressource/01/document/01.html" TargetMode="External"/><Relationship Id="rId111" Type="http://schemas.openxmlformats.org/officeDocument/2006/relationships/hyperlink" Target="http://gallica.bnf.fr/ark%3A/12148/bpt6k6100926s" TargetMode="External"/><Relationship Id="rId112" Type="http://schemas.openxmlformats.org/officeDocument/2006/relationships/hyperlink" Target="http://gallica.bnf.fr/ark%3A/12148/bpt6k6100926s" TargetMode="External"/><Relationship Id="rId113" Type="http://schemas.openxmlformats.org/officeDocument/2006/relationships/image" Target="media/image97.png"/><Relationship Id="rId114" Type="http://schemas.openxmlformats.org/officeDocument/2006/relationships/hyperlink" Target="http://revues.unilim.fr/nas/document.php?id=2641" TargetMode="External"/><Relationship Id="rId115" Type="http://schemas.openxmlformats.org/officeDocument/2006/relationships/hyperlink" Target="http://www.fabula.org/revue/document6903.php" TargetMode="External"/><Relationship Id="rId116" Type="http://schemas.openxmlformats.org/officeDocument/2006/relationships/hyperlink" Target="http://www.persee.fr/web/revues/home/prescript/article/hel_0750-8069_2002_num_24_2_217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encodage sémantique</cp:keywords>
  <dc:subject>encodage sémantique Genèse</dc:subject>
  <dc:title>Genèse, Modélisation 1: un encodage sémantique ?</dc:title>
  <dcterms:created xsi:type="dcterms:W3CDTF">2022-11-01T15:23:08Z</dcterms:created>
  <dcterms:modified xsi:type="dcterms:W3CDTF">2022-11-01T15:23:08Z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2022-11-01T00:00:00Z</vt:filetime>
  </property>
</Properties>
</file>